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Exam Reflection Worksheet</w:t>
      </w:r>
    </w:p>
    <w:p>
      <w:pPr>
        <w:spacing w:after="140"/>
      </w:pPr>
      <w:r>
        <w:t>Reflect on how you prepared, identify what affected your performance, and decide what you will change before the next exam.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Name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Course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Exam  __________________________________</w:t>
            </w:r>
          </w:p>
        </w:tc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Score  __________________________________</w:t>
            </w:r>
          </w:p>
        </w:tc>
        <w:tc>
          <w:tcPr>
            <w:tcW w:type="dxa" w:w="3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Target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Before the Exam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began studying at least one week in advance.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used active study strategies.</w:t>
            </w:r>
          </w:p>
        </w:tc>
      </w:tr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completed practice questions.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 I asked for help when I needed 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9ED"/>
          <w:left w:val="single" w:sz="0" w:color="FFF9ED"/>
          <w:bottom w:val="single" w:sz="0" w:color="FFF9ED"/>
          <w:right w:val="single" w:sz="0" w:color="FFF9ED"/>
          <w:insideH w:val="single" w:sz="0" w:color="FFF9ED"/>
          <w:insideV w:val="single" w:sz="0" w:color="FFF9ED"/>
        </w:tblBorders>
      </w:tblPr>
      <w:tblGrid>
        <w:gridCol w:w="10656"/>
      </w:tblGrid>
      <w:tr>
        <w:tc>
          <w:tcPr>
            <w:tcW w:type="dxa" w:w="10656"/>
            <w:shd w:fill="FFF9ED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What Worked Well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FFF1F2"/>
          <w:left w:val="single" w:sz="0" w:color="FFF1F2"/>
          <w:bottom w:val="single" w:sz="0" w:color="FFF1F2"/>
          <w:right w:val="single" w:sz="0" w:color="FFF1F2"/>
          <w:insideH w:val="single" w:sz="0" w:color="FFF1F2"/>
          <w:insideV w:val="single" w:sz="0" w:color="FFF1F2"/>
        </w:tblBorders>
      </w:tblPr>
      <w:tblGrid>
        <w:gridCol w:w="10656"/>
      </w:tblGrid>
      <w:tr>
        <w:tc>
          <w:tcPr>
            <w:tcW w:type="dxa" w:w="10656"/>
            <w:shd w:fill="FFF1F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What Made the Exam Difficult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0" w:color="EAF5FF"/>
          <w:left w:val="single" w:sz="0" w:color="EAF5FF"/>
          <w:bottom w:val="single" w:sz="0" w:color="EAF5FF"/>
          <w:right w:val="single" w:sz="0" w:color="EAF5FF"/>
          <w:insideH w:val="single" w:sz="0" w:color="EAF5FF"/>
          <w:insideV w:val="single" w:sz="0" w:color="EAF5FF"/>
        </w:tblBorders>
      </w:tblPr>
      <w:tblGrid>
        <w:gridCol w:w="10656"/>
      </w:tblGrid>
      <w:tr>
        <w:tc>
          <w:tcPr>
            <w:tcW w:type="dxa" w:w="10656"/>
            <w:shd w:fill="EAF5FF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22"/>
              </w:rPr>
              <w:t>My Plan for the Next Exam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One strategy I will continue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One strategy I will change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Support I will request  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Preparation start date  __________________________________</w:t>
            </w:r>
          </w:p>
        </w:tc>
        <w:tc>
          <w:tcPr>
            <w:tcW w:type="dxa" w:w="532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color w:val="000000"/>
                <w:sz w:val="16"/>
              </w:rPr>
              <w:t>Check in date  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36579"/>
        <w:sz w:val="16"/>
      </w:rPr>
      <w:t>Academic Success and Progressions Support   |   Student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3657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